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D9B" w:rsidRDefault="00FE5899" w:rsidP="00FE5899">
      <w:pPr>
        <w:rPr>
          <w:rFonts w:ascii="Times New Roman" w:hAnsi="Times New Roman" w:cs="Times New Roman"/>
          <w:b/>
          <w:sz w:val="24"/>
          <w:szCs w:val="24"/>
        </w:rPr>
      </w:pPr>
      <w:r w:rsidRPr="00965983">
        <w:rPr>
          <w:rFonts w:ascii="Times New Roman" w:hAnsi="Times New Roman" w:cs="Times New Roman"/>
          <w:b/>
          <w:sz w:val="24"/>
          <w:szCs w:val="24"/>
        </w:rPr>
        <w:t>Fogalomtár 4.1.</w:t>
      </w:r>
    </w:p>
    <w:p w:rsidR="00306714" w:rsidRPr="00965983" w:rsidRDefault="00306714" w:rsidP="00FE5899">
      <w:pPr>
        <w:rPr>
          <w:rFonts w:ascii="Times New Roman" w:hAnsi="Times New Roman" w:cs="Times New Roman"/>
          <w:b/>
          <w:sz w:val="24"/>
          <w:szCs w:val="24"/>
        </w:rPr>
      </w:pPr>
    </w:p>
    <w:p w:rsidR="003B45A5" w:rsidRPr="00965983" w:rsidRDefault="003B45A5" w:rsidP="003B45A5">
      <w:pPr>
        <w:jc w:val="both"/>
        <w:rPr>
          <w:rFonts w:ascii="Times New Roman" w:hAnsi="Times New Roman" w:cs="Times New Roman"/>
          <w:sz w:val="24"/>
          <w:szCs w:val="24"/>
        </w:rPr>
      </w:pPr>
      <w:r w:rsidRPr="00965983">
        <w:rPr>
          <w:rFonts w:ascii="Times New Roman" w:hAnsi="Times New Roman" w:cs="Times New Roman"/>
          <w:b/>
          <w:sz w:val="24"/>
          <w:szCs w:val="24"/>
        </w:rPr>
        <w:t>Költség</w:t>
      </w:r>
      <w:r w:rsidRPr="00965983">
        <w:rPr>
          <w:rFonts w:ascii="Times New Roman" w:hAnsi="Times New Roman" w:cs="Times New Roman"/>
          <w:sz w:val="24"/>
          <w:szCs w:val="24"/>
        </w:rPr>
        <w:t>: adott teljesítmény érdekében</w:t>
      </w:r>
      <w:r w:rsidR="00C55589" w:rsidRPr="00965983">
        <w:rPr>
          <w:rFonts w:ascii="Times New Roman" w:hAnsi="Times New Roman" w:cs="Times New Roman"/>
          <w:sz w:val="24"/>
          <w:szCs w:val="24"/>
        </w:rPr>
        <w:t xml:space="preserve">, a gazdasági tevékenység során </w:t>
      </w:r>
      <w:r w:rsidRPr="00965983">
        <w:rPr>
          <w:rFonts w:ascii="Times New Roman" w:hAnsi="Times New Roman" w:cs="Times New Roman"/>
          <w:sz w:val="24"/>
          <w:szCs w:val="24"/>
        </w:rPr>
        <w:t xml:space="preserve">történt erőforrás-felhasználás pénzben kifejezett összege, amelyet a cég költségként számolhat el. A költségeket tehát két kritérium jellemzi: az erőforrás-felhasználás és a számviteli elszámolhatóság.  </w:t>
      </w:r>
    </w:p>
    <w:p w:rsidR="003B45A5" w:rsidRPr="00965983" w:rsidRDefault="005B7C90" w:rsidP="003B45A5">
      <w:pPr>
        <w:jc w:val="both"/>
        <w:rPr>
          <w:rFonts w:ascii="Times New Roman" w:hAnsi="Times New Roman" w:cs="Times New Roman"/>
          <w:sz w:val="24"/>
          <w:szCs w:val="24"/>
        </w:rPr>
      </w:pPr>
      <w:r w:rsidRPr="00965983">
        <w:rPr>
          <w:rFonts w:ascii="Times New Roman" w:hAnsi="Times New Roman" w:cs="Times New Roman"/>
          <w:b/>
          <w:sz w:val="24"/>
          <w:szCs w:val="24"/>
        </w:rPr>
        <w:t>R</w:t>
      </w:r>
      <w:r w:rsidR="003B45A5" w:rsidRPr="00965983">
        <w:rPr>
          <w:rFonts w:ascii="Times New Roman" w:hAnsi="Times New Roman" w:cs="Times New Roman"/>
          <w:b/>
          <w:sz w:val="24"/>
          <w:szCs w:val="24"/>
        </w:rPr>
        <w:t>áfordítás</w:t>
      </w:r>
      <w:r w:rsidRPr="00965983">
        <w:rPr>
          <w:rFonts w:ascii="Times New Roman" w:hAnsi="Times New Roman" w:cs="Times New Roman"/>
          <w:sz w:val="24"/>
          <w:szCs w:val="24"/>
        </w:rPr>
        <w:t>:</w:t>
      </w:r>
      <w:r w:rsidR="003B45A5" w:rsidRPr="00965983">
        <w:rPr>
          <w:rFonts w:ascii="Times New Roman" w:hAnsi="Times New Roman" w:cs="Times New Roman"/>
          <w:sz w:val="24"/>
          <w:szCs w:val="24"/>
        </w:rPr>
        <w:t xml:space="preserve"> a költségnél szélesebb </w:t>
      </w:r>
      <w:r w:rsidRPr="00965983">
        <w:rPr>
          <w:rFonts w:ascii="Times New Roman" w:hAnsi="Times New Roman" w:cs="Times New Roman"/>
          <w:sz w:val="24"/>
          <w:szCs w:val="24"/>
        </w:rPr>
        <w:t>körű</w:t>
      </w:r>
      <w:r w:rsidR="003B45A5" w:rsidRPr="00965983">
        <w:rPr>
          <w:rFonts w:ascii="Times New Roman" w:hAnsi="Times New Roman" w:cs="Times New Roman"/>
          <w:sz w:val="24"/>
          <w:szCs w:val="24"/>
        </w:rPr>
        <w:t xml:space="preserve"> fogalom, mivel magában foglal olyan </w:t>
      </w:r>
      <w:r w:rsidR="006330BC" w:rsidRPr="00965983">
        <w:rPr>
          <w:rFonts w:ascii="Times New Roman" w:hAnsi="Times New Roman" w:cs="Times New Roman"/>
          <w:sz w:val="24"/>
          <w:szCs w:val="24"/>
        </w:rPr>
        <w:t>erőforrás</w:t>
      </w:r>
      <w:r w:rsidR="003B45A5" w:rsidRPr="00965983">
        <w:rPr>
          <w:rFonts w:ascii="Times New Roman" w:hAnsi="Times New Roman" w:cs="Times New Roman"/>
          <w:sz w:val="24"/>
          <w:szCs w:val="24"/>
        </w:rPr>
        <w:t>- felhasználásokat is, amelyek költségként nem számolhatók el, és nagyságuk pénzben esetleg nem is fejezhet</w:t>
      </w:r>
      <w:r w:rsidR="006330BC" w:rsidRPr="00965983">
        <w:rPr>
          <w:rFonts w:ascii="Times New Roman" w:hAnsi="Times New Roman" w:cs="Times New Roman"/>
          <w:sz w:val="24"/>
          <w:szCs w:val="24"/>
        </w:rPr>
        <w:t>ő</w:t>
      </w:r>
      <w:r w:rsidR="003B45A5" w:rsidRPr="00965983">
        <w:rPr>
          <w:rFonts w:ascii="Times New Roman" w:hAnsi="Times New Roman" w:cs="Times New Roman"/>
          <w:sz w:val="24"/>
          <w:szCs w:val="24"/>
        </w:rPr>
        <w:t xml:space="preserve"> ki. Ilyen pl.: a beruházási ráfordítás, ami költségként csak az értékcsökkenés elszámolása során jelenhet meg, vagy egy környezetvédelmi bírság, ami ugyan pénzfelhasználás, de csak veszteségként számolható el.   </w:t>
      </w:r>
    </w:p>
    <w:p w:rsidR="00FE5899" w:rsidRPr="00965983" w:rsidRDefault="006330BC" w:rsidP="003B45A5">
      <w:pPr>
        <w:jc w:val="both"/>
        <w:rPr>
          <w:rFonts w:ascii="Times New Roman" w:hAnsi="Times New Roman" w:cs="Times New Roman"/>
          <w:sz w:val="24"/>
          <w:szCs w:val="24"/>
        </w:rPr>
      </w:pPr>
      <w:r w:rsidRPr="00965983">
        <w:rPr>
          <w:rFonts w:ascii="Times New Roman" w:hAnsi="Times New Roman" w:cs="Times New Roman"/>
          <w:b/>
          <w:sz w:val="24"/>
          <w:szCs w:val="24"/>
        </w:rPr>
        <w:t>K</w:t>
      </w:r>
      <w:r w:rsidR="003B45A5" w:rsidRPr="00965983">
        <w:rPr>
          <w:rFonts w:ascii="Times New Roman" w:hAnsi="Times New Roman" w:cs="Times New Roman"/>
          <w:b/>
          <w:sz w:val="24"/>
          <w:szCs w:val="24"/>
        </w:rPr>
        <w:t>iadás</w:t>
      </w:r>
      <w:r w:rsidRPr="00965983">
        <w:rPr>
          <w:rFonts w:ascii="Times New Roman" w:hAnsi="Times New Roman" w:cs="Times New Roman"/>
          <w:sz w:val="24"/>
          <w:szCs w:val="24"/>
        </w:rPr>
        <w:t>:</w:t>
      </w:r>
      <w:r w:rsidR="003B45A5" w:rsidRPr="00965983">
        <w:rPr>
          <w:rFonts w:ascii="Times New Roman" w:hAnsi="Times New Roman" w:cs="Times New Roman"/>
          <w:sz w:val="24"/>
          <w:szCs w:val="24"/>
        </w:rPr>
        <w:t xml:space="preserve"> a vállalkozás által a különféle ráfordításokra kifizetett pénzösszeg. </w:t>
      </w:r>
      <w:r w:rsidRPr="00965983">
        <w:rPr>
          <w:rFonts w:ascii="Times New Roman" w:hAnsi="Times New Roman" w:cs="Times New Roman"/>
          <w:sz w:val="24"/>
          <w:szCs w:val="24"/>
        </w:rPr>
        <w:t>Alapvetően</w:t>
      </w:r>
      <w:r w:rsidR="003B45A5" w:rsidRPr="00965983">
        <w:rPr>
          <w:rFonts w:ascii="Times New Roman" w:hAnsi="Times New Roman" w:cs="Times New Roman"/>
          <w:sz w:val="24"/>
          <w:szCs w:val="24"/>
        </w:rPr>
        <w:t xml:space="preserve"> pénzügyi fogalom.</w:t>
      </w:r>
    </w:p>
    <w:p w:rsidR="00FE5899" w:rsidRPr="00965983" w:rsidRDefault="00916D22" w:rsidP="00FE5899">
      <w:pPr>
        <w:rPr>
          <w:rFonts w:ascii="Times New Roman" w:hAnsi="Times New Roman" w:cs="Times New Roman"/>
          <w:sz w:val="24"/>
          <w:szCs w:val="24"/>
        </w:rPr>
      </w:pPr>
      <w:r w:rsidRPr="00965983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FE5899" w:rsidRPr="00965983">
        <w:rPr>
          <w:rFonts w:ascii="Times New Roman" w:hAnsi="Times New Roman" w:cs="Times New Roman"/>
          <w:b/>
          <w:sz w:val="24"/>
          <w:szCs w:val="24"/>
        </w:rPr>
        <w:t>Árbevétel</w:t>
      </w:r>
      <w:r w:rsidR="00FE5899" w:rsidRPr="00965983">
        <w:rPr>
          <w:rFonts w:ascii="Times New Roman" w:hAnsi="Times New Roman" w:cs="Times New Roman"/>
          <w:sz w:val="24"/>
          <w:szCs w:val="24"/>
        </w:rPr>
        <w:t>: az értékesített termékek és áruk, illetve teljesített szolgáltatások általános forgalmi adó (áfa) nélkül számított ellenértéke.</w:t>
      </w:r>
    </w:p>
    <w:p w:rsidR="00FE5899" w:rsidRPr="00965983" w:rsidRDefault="00FE5899" w:rsidP="00FE5899">
      <w:pPr>
        <w:rPr>
          <w:rFonts w:ascii="Times New Roman" w:hAnsi="Times New Roman" w:cs="Times New Roman"/>
          <w:sz w:val="24"/>
          <w:szCs w:val="24"/>
        </w:rPr>
      </w:pPr>
      <w:r w:rsidRPr="00965983">
        <w:rPr>
          <w:rFonts w:ascii="Times New Roman" w:hAnsi="Times New Roman" w:cs="Times New Roman"/>
          <w:b/>
          <w:sz w:val="24"/>
          <w:szCs w:val="24"/>
        </w:rPr>
        <w:t>Költségszínvonal</w:t>
      </w:r>
      <w:r w:rsidRPr="00965983">
        <w:rPr>
          <w:rFonts w:ascii="Times New Roman" w:hAnsi="Times New Roman" w:cs="Times New Roman"/>
          <w:sz w:val="24"/>
          <w:szCs w:val="24"/>
        </w:rPr>
        <w:t xml:space="preserve">: azt mutatja meg, hogy a nettó </w:t>
      </w:r>
      <w:proofErr w:type="spellStart"/>
      <w:r w:rsidRPr="00965983">
        <w:rPr>
          <w:rFonts w:ascii="Times New Roman" w:hAnsi="Times New Roman" w:cs="Times New Roman"/>
          <w:sz w:val="24"/>
          <w:szCs w:val="24"/>
        </w:rPr>
        <w:t>árbevételnek</w:t>
      </w:r>
      <w:proofErr w:type="spellEnd"/>
      <w:r w:rsidRPr="00965983">
        <w:rPr>
          <w:rFonts w:ascii="Times New Roman" w:hAnsi="Times New Roman" w:cs="Times New Roman"/>
          <w:sz w:val="24"/>
          <w:szCs w:val="24"/>
        </w:rPr>
        <w:t xml:space="preserve"> hány %-a </w:t>
      </w:r>
      <w:proofErr w:type="spellStart"/>
      <w:r w:rsidRPr="0096598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65983">
        <w:rPr>
          <w:rFonts w:ascii="Times New Roman" w:hAnsi="Times New Roman" w:cs="Times New Roman"/>
          <w:sz w:val="24"/>
          <w:szCs w:val="24"/>
        </w:rPr>
        <w:t xml:space="preserve"> költség [költségszínvonal = (összes költség / nettó árbevétel) ×100]</w:t>
      </w:r>
    </w:p>
    <w:p w:rsidR="009C2CE9" w:rsidRPr="009C2CE9" w:rsidRDefault="00FE5899" w:rsidP="009C2CE9">
      <w:pPr>
        <w:jc w:val="both"/>
        <w:rPr>
          <w:rFonts w:ascii="Times New Roman" w:hAnsi="Times New Roman" w:cs="Times New Roman"/>
          <w:sz w:val="24"/>
          <w:szCs w:val="24"/>
        </w:rPr>
      </w:pPr>
      <w:r w:rsidRPr="00965983">
        <w:rPr>
          <w:rFonts w:ascii="Times New Roman" w:hAnsi="Times New Roman" w:cs="Times New Roman"/>
          <w:b/>
          <w:sz w:val="24"/>
          <w:szCs w:val="24"/>
        </w:rPr>
        <w:t>Jövedelmezőség</w:t>
      </w:r>
      <w:r w:rsidRPr="00965983">
        <w:rPr>
          <w:rFonts w:ascii="Times New Roman" w:hAnsi="Times New Roman" w:cs="Times New Roman"/>
          <w:sz w:val="24"/>
          <w:szCs w:val="24"/>
        </w:rPr>
        <w:t>: A </w:t>
      </w:r>
      <w:r w:rsidRPr="00965983">
        <w:rPr>
          <w:rFonts w:ascii="Times New Roman" w:hAnsi="Times New Roman" w:cs="Times New Roman"/>
          <w:bCs/>
          <w:sz w:val="24"/>
          <w:szCs w:val="24"/>
        </w:rPr>
        <w:t>jövedelmezőség</w:t>
      </w:r>
      <w:r w:rsidRPr="00965983">
        <w:rPr>
          <w:rFonts w:ascii="Times New Roman" w:hAnsi="Times New Roman" w:cs="Times New Roman"/>
          <w:sz w:val="24"/>
          <w:szCs w:val="24"/>
        </w:rPr>
        <w:t> a gazdálkodásnak egy abszolút jellemzője, azon egyszerű elvárásunkat közvetíti, hogy a bevételek haladják meg a ráfordításokat.</w:t>
      </w:r>
      <w:r w:rsidR="009C2CE9">
        <w:rPr>
          <w:rFonts w:ascii="Times New Roman" w:hAnsi="Times New Roman" w:cs="Times New Roman"/>
          <w:sz w:val="24"/>
          <w:szCs w:val="24"/>
        </w:rPr>
        <w:t xml:space="preserve"> E</w:t>
      </w:r>
      <w:r w:rsidR="009C2CE9" w:rsidRPr="009C2CE9">
        <w:rPr>
          <w:rFonts w:ascii="Times New Roman" w:hAnsi="Times New Roman" w:cs="Times New Roman"/>
          <w:sz w:val="24"/>
          <w:szCs w:val="24"/>
        </w:rPr>
        <w:t>gy </w:t>
      </w:r>
      <w:hyperlink r:id="rId4" w:tooltip="vállalat" w:history="1">
        <w:r w:rsidR="009C2CE9" w:rsidRPr="009C2CE9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vállalat</w:t>
        </w:r>
      </w:hyperlink>
      <w:r w:rsidR="009C2CE9" w:rsidRPr="009C2CE9">
        <w:rPr>
          <w:rFonts w:ascii="Times New Roman" w:hAnsi="Times New Roman" w:cs="Times New Roman"/>
          <w:sz w:val="24"/>
          <w:szCs w:val="24"/>
        </w:rPr>
        <w:t> teljesítőképessége, mely megmutatja, hogy az adott vállalat milyen eredményesen használja fel a rendelkezésére álló erőforrásokat. Alapvetően tehát egy adott időszakban elért eredmény és a befektetett </w:t>
      </w:r>
      <w:hyperlink r:id="rId5" w:tooltip="tőke" w:history="1">
        <w:r w:rsidR="009C2CE9" w:rsidRPr="009C2CE9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tőke</w:t>
        </w:r>
      </w:hyperlink>
      <w:r w:rsidR="009C2CE9" w:rsidRPr="009C2CE9">
        <w:rPr>
          <w:rFonts w:ascii="Times New Roman" w:hAnsi="Times New Roman" w:cs="Times New Roman"/>
          <w:sz w:val="24"/>
          <w:szCs w:val="24"/>
        </w:rPr>
        <w:t> arányát vizsgálja.</w:t>
      </w:r>
    </w:p>
    <w:p w:rsidR="00965983" w:rsidRPr="00965983" w:rsidRDefault="00965983" w:rsidP="008D5FDA">
      <w:pPr>
        <w:jc w:val="both"/>
        <w:rPr>
          <w:rFonts w:ascii="Times New Roman" w:hAnsi="Times New Roman" w:cs="Times New Roman"/>
          <w:sz w:val="24"/>
          <w:szCs w:val="24"/>
        </w:rPr>
      </w:pPr>
      <w:r w:rsidRPr="00965983">
        <w:rPr>
          <w:rFonts w:ascii="Times New Roman" w:hAnsi="Times New Roman" w:cs="Times New Roman"/>
          <w:b/>
          <w:sz w:val="24"/>
          <w:szCs w:val="24"/>
        </w:rPr>
        <w:t>Fedezeti pont</w:t>
      </w:r>
      <w:r w:rsidRPr="0096598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983">
        <w:rPr>
          <w:rFonts w:ascii="Times New Roman" w:hAnsi="Times New Roman" w:cs="Times New Roman"/>
          <w:sz w:val="24"/>
          <w:szCs w:val="24"/>
        </w:rPr>
        <w:t>az értékesítési tevékenység olyan érték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65983">
        <w:rPr>
          <w:rFonts w:ascii="Times New Roman" w:hAnsi="Times New Roman" w:cs="Times New Roman"/>
          <w:sz w:val="24"/>
          <w:szCs w:val="24"/>
        </w:rPr>
        <w:t>, amelyben a tevékenység árbevétele egyenl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965983">
        <w:rPr>
          <w:rFonts w:ascii="Times New Roman" w:hAnsi="Times New Roman" w:cs="Times New Roman"/>
          <w:sz w:val="24"/>
          <w:szCs w:val="24"/>
        </w:rPr>
        <w:t xml:space="preserve"> a tevékenység költségeivel. E mennyiségen felül a vállalkozás nyereséget realizál, míg alacsonyabb szinten a tevékenység veszteséges, </w:t>
      </w:r>
      <w:r w:rsidR="008D5FDA">
        <w:rPr>
          <w:rFonts w:ascii="Times New Roman" w:hAnsi="Times New Roman" w:cs="Times New Roman"/>
          <w:sz w:val="24"/>
          <w:szCs w:val="24"/>
        </w:rPr>
        <w:t xml:space="preserve">mivel </w:t>
      </w:r>
      <w:r w:rsidRPr="00965983">
        <w:rPr>
          <w:rFonts w:ascii="Times New Roman" w:hAnsi="Times New Roman" w:cs="Times New Roman"/>
          <w:sz w:val="24"/>
          <w:szCs w:val="24"/>
        </w:rPr>
        <w:t>a költségek meghaladják az árbevételt.</w:t>
      </w:r>
    </w:p>
    <w:p w:rsidR="00FE5899" w:rsidRDefault="00FE5899" w:rsidP="00FE589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5983">
        <w:rPr>
          <w:rFonts w:ascii="Times New Roman" w:hAnsi="Times New Roman" w:cs="Times New Roman"/>
          <w:b/>
          <w:sz w:val="24"/>
          <w:szCs w:val="24"/>
        </w:rPr>
        <w:t>Leverage</w:t>
      </w:r>
      <w:proofErr w:type="spellEnd"/>
      <w:r w:rsidRPr="00965983">
        <w:rPr>
          <w:rFonts w:ascii="Times New Roman" w:hAnsi="Times New Roman" w:cs="Times New Roman"/>
          <w:b/>
          <w:sz w:val="24"/>
          <w:szCs w:val="24"/>
        </w:rPr>
        <w:t>-hatás</w:t>
      </w:r>
      <w:r w:rsidRPr="00965983">
        <w:rPr>
          <w:rFonts w:ascii="Times New Roman" w:hAnsi="Times New Roman" w:cs="Times New Roman"/>
          <w:sz w:val="24"/>
          <w:szCs w:val="24"/>
        </w:rPr>
        <w:t xml:space="preserve">: </w:t>
      </w:r>
      <w:r w:rsidRPr="00965983">
        <w:rPr>
          <w:rFonts w:ascii="Times New Roman" w:hAnsi="Times New Roman" w:cs="Times New Roman"/>
          <w:bCs/>
          <w:sz w:val="24"/>
          <w:szCs w:val="24"/>
        </w:rPr>
        <w:t>tőkeáttétel</w:t>
      </w:r>
      <w:r w:rsidRPr="00965983">
        <w:rPr>
          <w:rFonts w:ascii="Times New Roman" w:hAnsi="Times New Roman" w:cs="Times New Roman"/>
          <w:sz w:val="24"/>
          <w:szCs w:val="24"/>
        </w:rPr>
        <w:t>es </w:t>
      </w:r>
      <w:hyperlink r:id="rId6" w:history="1">
        <w:r w:rsidRPr="00965983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befektetés</w:t>
        </w:r>
      </w:hyperlink>
      <w:r w:rsidRPr="00965983">
        <w:rPr>
          <w:rFonts w:ascii="Times New Roman" w:hAnsi="Times New Roman" w:cs="Times New Roman"/>
          <w:sz w:val="24"/>
          <w:szCs w:val="24"/>
        </w:rPr>
        <w:t xml:space="preserve">ek, melyek közös vonása, hogy </w:t>
      </w:r>
      <w:r w:rsidR="00A30339">
        <w:rPr>
          <w:rFonts w:ascii="Times New Roman" w:hAnsi="Times New Roman" w:cs="Times New Roman"/>
          <w:sz w:val="24"/>
          <w:szCs w:val="24"/>
        </w:rPr>
        <w:t>a</w:t>
      </w:r>
      <w:r w:rsidRPr="00965983">
        <w:rPr>
          <w:rFonts w:ascii="Times New Roman" w:hAnsi="Times New Roman" w:cs="Times New Roman"/>
          <w:sz w:val="24"/>
          <w:szCs w:val="24"/>
        </w:rPr>
        <w:t> </w:t>
      </w:r>
      <w:hyperlink r:id="rId7" w:history="1">
        <w:r w:rsidRPr="00965983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befektető</w:t>
        </w:r>
      </w:hyperlink>
      <w:r w:rsidRPr="00965983">
        <w:rPr>
          <w:rFonts w:ascii="Times New Roman" w:hAnsi="Times New Roman" w:cs="Times New Roman"/>
          <w:sz w:val="24"/>
          <w:szCs w:val="24"/>
        </w:rPr>
        <w:t> saját </w:t>
      </w:r>
      <w:hyperlink r:id="rId8" w:history="1">
        <w:r w:rsidRPr="00965983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eszköz</w:t>
        </w:r>
      </w:hyperlink>
      <w:r w:rsidRPr="00965983">
        <w:rPr>
          <w:rFonts w:ascii="Times New Roman" w:hAnsi="Times New Roman" w:cs="Times New Roman"/>
          <w:sz w:val="24"/>
          <w:szCs w:val="24"/>
        </w:rPr>
        <w:t>einek értékénél nagyobb értékű </w:t>
      </w:r>
      <w:hyperlink r:id="rId9" w:history="1">
        <w:r w:rsidRPr="00965983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pozíció</w:t>
        </w:r>
      </w:hyperlink>
      <w:r w:rsidRPr="00965983">
        <w:rPr>
          <w:rFonts w:ascii="Times New Roman" w:hAnsi="Times New Roman" w:cs="Times New Roman"/>
          <w:sz w:val="24"/>
          <w:szCs w:val="24"/>
        </w:rPr>
        <w:t> felvételét tudja megvalósítani.</w:t>
      </w:r>
    </w:p>
    <w:p w:rsidR="00876A2F" w:rsidRDefault="00876A2F" w:rsidP="00FE589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6A2F" w:rsidRPr="00965983" w:rsidRDefault="00876A2F" w:rsidP="00FE5899">
      <w:pPr>
        <w:rPr>
          <w:rFonts w:ascii="Times New Roman" w:hAnsi="Times New Roman" w:cs="Times New Roman"/>
          <w:sz w:val="24"/>
          <w:szCs w:val="24"/>
        </w:rPr>
      </w:pPr>
    </w:p>
    <w:p w:rsidR="00D72203" w:rsidRPr="00965983" w:rsidRDefault="00D72203">
      <w:pPr>
        <w:rPr>
          <w:rFonts w:ascii="Times New Roman" w:hAnsi="Times New Roman" w:cs="Times New Roman"/>
          <w:sz w:val="24"/>
          <w:szCs w:val="24"/>
        </w:rPr>
      </w:pPr>
    </w:p>
    <w:sectPr w:rsidR="00D72203" w:rsidRPr="00965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899"/>
    <w:rsid w:val="000908CE"/>
    <w:rsid w:val="001A0EB4"/>
    <w:rsid w:val="002B1250"/>
    <w:rsid w:val="00306714"/>
    <w:rsid w:val="003B45A5"/>
    <w:rsid w:val="005A70AA"/>
    <w:rsid w:val="005B7C90"/>
    <w:rsid w:val="006330BC"/>
    <w:rsid w:val="00876A2F"/>
    <w:rsid w:val="008B2D86"/>
    <w:rsid w:val="008D5FDA"/>
    <w:rsid w:val="00916D22"/>
    <w:rsid w:val="009578BC"/>
    <w:rsid w:val="00965983"/>
    <w:rsid w:val="009C2CE9"/>
    <w:rsid w:val="00A30339"/>
    <w:rsid w:val="00AE593B"/>
    <w:rsid w:val="00BC4D9B"/>
    <w:rsid w:val="00C55589"/>
    <w:rsid w:val="00C7040C"/>
    <w:rsid w:val="00D72203"/>
    <w:rsid w:val="00F13AF4"/>
    <w:rsid w:val="00FE5899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6A0C"/>
  <w15:chartTrackingRefBased/>
  <w15:docId w15:val="{380306AE-D609-4520-8E8C-6294BD4A8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E589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E58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mi.hu/gazdasag/eszkoz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imi.hu/gazdasag/befekteto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mi.hu/gazdasag/befektetes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copedia.hu/tok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ecopedia.hu/vallalat" TargetMode="External"/><Relationship Id="rId9" Type="http://schemas.openxmlformats.org/officeDocument/2006/relationships/hyperlink" Target="https://www.mimi.hu/gazdasag/pozicio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Patrícia</dc:creator>
  <cp:keywords/>
  <dc:description/>
  <cp:lastModifiedBy>Patrícia Németh</cp:lastModifiedBy>
  <cp:revision>2</cp:revision>
  <dcterms:created xsi:type="dcterms:W3CDTF">2020-07-26T16:08:00Z</dcterms:created>
  <dcterms:modified xsi:type="dcterms:W3CDTF">2020-07-26T16:08:00Z</dcterms:modified>
</cp:coreProperties>
</file>